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91C59D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EC7CEA">
        <w:rPr>
          <w:rFonts w:ascii="Times New Roman" w:eastAsia="Arial Unicode MS" w:hAnsi="Times New Roman" w:cs="Times New Roman"/>
          <w:b/>
          <w:kern w:val="0"/>
          <w:sz w:val="24"/>
          <w:szCs w:val="24"/>
          <w:lang w:eastAsia="lv-LV"/>
          <w14:ligatures w14:val="none"/>
        </w:rPr>
        <w:t>4</w:t>
      </w:r>
      <w:r w:rsidR="00BE185E">
        <w:rPr>
          <w:rFonts w:ascii="Times New Roman" w:eastAsia="Arial Unicode MS" w:hAnsi="Times New Roman" w:cs="Times New Roman"/>
          <w:b/>
          <w:kern w:val="0"/>
          <w:sz w:val="24"/>
          <w:szCs w:val="24"/>
          <w:lang w:eastAsia="lv-LV"/>
          <w14:ligatures w14:val="none"/>
        </w:rPr>
        <w:t>9</w:t>
      </w:r>
    </w:p>
    <w:p w14:paraId="37FE0B5F" w14:textId="52AF63A1"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BE185E">
        <w:rPr>
          <w:rFonts w:ascii="Times New Roman" w:eastAsia="Arial Unicode MS" w:hAnsi="Times New Roman" w:cs="Times New Roman"/>
          <w:kern w:val="0"/>
          <w:sz w:val="24"/>
          <w:szCs w:val="24"/>
          <w:lang w:eastAsia="lv-LV"/>
          <w14:ligatures w14:val="none"/>
        </w:rPr>
        <w:t>10</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4DB01930" w14:textId="77777777" w:rsidR="00BE185E" w:rsidRPr="00BE185E" w:rsidRDefault="00BE185E" w:rsidP="00BE185E">
      <w:pPr>
        <w:widowControl w:val="0"/>
        <w:suppressAutoHyphens/>
        <w:spacing w:after="0" w:line="240" w:lineRule="auto"/>
        <w:jc w:val="both"/>
        <w:rPr>
          <w:rFonts w:ascii="Times New Roman" w:eastAsia="Times New Roman" w:hAnsi="Times New Roman" w:cs="Times New Roman"/>
          <w:b/>
          <w:bCs/>
          <w:kern w:val="24"/>
          <w:sz w:val="24"/>
          <w:szCs w:val="24"/>
          <w:lang w:eastAsia="lv-LV"/>
          <w14:ligatures w14:val="none"/>
        </w:rPr>
      </w:pPr>
      <w:bookmarkStart w:id="498" w:name="_Hlk213923577"/>
      <w:r w:rsidRPr="00BE185E">
        <w:rPr>
          <w:rFonts w:ascii="Times New Roman" w:eastAsia="Times New Roman" w:hAnsi="Times New Roman" w:cs="Times New Roman"/>
          <w:b/>
          <w:bCs/>
          <w:kern w:val="24"/>
          <w:sz w:val="24"/>
          <w:szCs w:val="24"/>
          <w:lang w:eastAsia="lv-LV"/>
          <w14:ligatures w14:val="none"/>
        </w:rPr>
        <w:t>Par SIA “Bērzaunes komunālais uzņēmums” pamatkapitāla palielināšanu</w:t>
      </w:r>
    </w:p>
    <w:p w14:paraId="1E7A35B1" w14:textId="77777777" w:rsidR="00BE185E" w:rsidRPr="00BE185E" w:rsidRDefault="00BE185E" w:rsidP="00BE185E">
      <w:pPr>
        <w:spacing w:after="0" w:line="240" w:lineRule="auto"/>
        <w:jc w:val="both"/>
        <w:rPr>
          <w:rFonts w:ascii="Times New Roman" w:eastAsia="Times New Roman" w:hAnsi="Times New Roman" w:cs="Times New Roman"/>
          <w:i/>
          <w:kern w:val="0"/>
          <w:sz w:val="24"/>
          <w:szCs w:val="24"/>
          <w:lang w:eastAsia="lv-LV"/>
          <w14:ligatures w14:val="none"/>
        </w:rPr>
      </w:pPr>
    </w:p>
    <w:p w14:paraId="516A772E" w14:textId="77777777" w:rsidR="00BE185E" w:rsidRPr="00BE185E" w:rsidRDefault="00BE185E" w:rsidP="00BE185E">
      <w:pPr>
        <w:widowControl w:val="0"/>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BE185E">
        <w:rPr>
          <w:rFonts w:ascii="Times New Roman" w:eastAsia="Times New Roman" w:hAnsi="Times New Roman" w:cs="Times New Roman"/>
          <w:kern w:val="0"/>
          <w:sz w:val="24"/>
          <w:szCs w:val="24"/>
          <w:lang w:eastAsia="lv-LV"/>
          <w14:ligatures w14:val="none"/>
        </w:rPr>
        <w:t>Madonas novada pašvaldības īpašumā atrodas pamatlīdzekļi – centralizētās siltumapgādes, ūdensapgādes un sadzīves kanalizācijas ēkas, būves, zemes gabals, inženierkomunikācijas, tehnoloģiskās iekārtas un aprīkojums, kas atrodas Aiviekstes ciematā, Kalsnavas pagastā, Madonas novadā (turpmāk arī – “mantiskais ieguldījums”)</w:t>
      </w:r>
      <w:r w:rsidRPr="00BE185E">
        <w:rPr>
          <w:rFonts w:ascii="Times New Roman" w:eastAsia="Times New Roman" w:hAnsi="Times New Roman" w:cs="Times New Roman"/>
          <w:noProof/>
          <w:kern w:val="0"/>
          <w:sz w:val="24"/>
          <w:szCs w:val="24"/>
          <w14:ligatures w14:val="none"/>
        </w:rPr>
        <w:t xml:space="preserve">. Šos pamatlīdzekļus </w:t>
      </w:r>
      <w:r w:rsidRPr="00BE185E">
        <w:rPr>
          <w:rFonts w:ascii="Times New Roman" w:eastAsia="Times New Roman" w:hAnsi="Times New Roman" w:cs="Times New Roman"/>
          <w:kern w:val="0"/>
          <w:sz w:val="24"/>
          <w:szCs w:val="24"/>
          <w:lang w:eastAsia="lv-LV"/>
          <w14:ligatures w14:val="none"/>
        </w:rPr>
        <w:t>būtu lietderīgi izmantot SIA “Bērzaunes komunālais uzņēmums” darbības nodrošināšanai, ieguldot pamatlīdzekļus SIA “Bērzaunes komunālais uzņēmums”</w:t>
      </w:r>
      <w:r w:rsidRPr="00BE185E">
        <w:rPr>
          <w:rFonts w:ascii="Times New Roman" w:eastAsia="Times New Roman" w:hAnsi="Times New Roman" w:cs="Times New Roman"/>
          <w:kern w:val="24"/>
          <w:sz w:val="24"/>
          <w:szCs w:val="24"/>
          <w:lang w:eastAsia="lv-LV"/>
          <w14:ligatures w14:val="none"/>
        </w:rPr>
        <w:t xml:space="preserve"> </w:t>
      </w:r>
      <w:r w:rsidRPr="00BE185E">
        <w:rPr>
          <w:rFonts w:ascii="Times New Roman" w:eastAsia="Times New Roman" w:hAnsi="Times New Roman" w:cs="Times New Roman"/>
          <w:kern w:val="0"/>
          <w:sz w:val="24"/>
          <w:szCs w:val="24"/>
          <w:lang w:eastAsia="lv-LV"/>
          <w14:ligatures w14:val="none"/>
        </w:rPr>
        <w:t>pamatkapitālā.</w:t>
      </w:r>
    </w:p>
    <w:p w14:paraId="7C6AFC2B" w14:textId="470F203A" w:rsidR="00BE185E" w:rsidRPr="00BE185E" w:rsidRDefault="00BE185E" w:rsidP="00BE185E">
      <w:pPr>
        <w:widowControl w:val="0"/>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BE185E">
        <w:rPr>
          <w:rFonts w:ascii="Times New Roman" w:eastAsia="Times New Roman" w:hAnsi="Times New Roman" w:cs="Times New Roman"/>
          <w:kern w:val="0"/>
          <w:sz w:val="24"/>
          <w:szCs w:val="24"/>
          <w:lang w:eastAsia="lv-LV"/>
          <w14:ligatures w14:val="none"/>
        </w:rPr>
        <w:t>Saskaņā ar SIA “Baltijas vērtētāju grupa DDS” 2025.</w:t>
      </w:r>
      <w:r w:rsidR="002D72BC">
        <w:rPr>
          <w:rFonts w:ascii="Times New Roman" w:eastAsia="Times New Roman" w:hAnsi="Times New Roman" w:cs="Times New Roman"/>
          <w:kern w:val="0"/>
          <w:sz w:val="24"/>
          <w:szCs w:val="24"/>
          <w:lang w:eastAsia="lv-LV"/>
          <w14:ligatures w14:val="none"/>
        </w:rPr>
        <w:t> </w:t>
      </w:r>
      <w:r w:rsidRPr="00BE185E">
        <w:rPr>
          <w:rFonts w:ascii="Times New Roman" w:eastAsia="Times New Roman" w:hAnsi="Times New Roman" w:cs="Times New Roman"/>
          <w:kern w:val="0"/>
          <w:sz w:val="24"/>
          <w:szCs w:val="24"/>
          <w:lang w:eastAsia="lv-LV"/>
          <w14:ligatures w14:val="none"/>
        </w:rPr>
        <w:t>gada 9.</w:t>
      </w:r>
      <w:r w:rsidR="002D72BC">
        <w:rPr>
          <w:rFonts w:ascii="Times New Roman" w:eastAsia="Times New Roman" w:hAnsi="Times New Roman" w:cs="Times New Roman"/>
          <w:kern w:val="0"/>
          <w:sz w:val="24"/>
          <w:szCs w:val="24"/>
          <w:lang w:eastAsia="lv-LV"/>
          <w14:ligatures w14:val="none"/>
        </w:rPr>
        <w:t> </w:t>
      </w:r>
      <w:r w:rsidRPr="00BE185E">
        <w:rPr>
          <w:rFonts w:ascii="Times New Roman" w:eastAsia="Times New Roman" w:hAnsi="Times New Roman" w:cs="Times New Roman"/>
          <w:kern w:val="0"/>
          <w:sz w:val="24"/>
          <w:szCs w:val="24"/>
          <w:lang w:eastAsia="lv-LV"/>
          <w14:ligatures w14:val="none"/>
        </w:rPr>
        <w:t>decembra atzinumu “</w:t>
      </w:r>
      <w:r w:rsidRPr="00BE185E">
        <w:rPr>
          <w:rFonts w:ascii="Times New Roman" w:eastAsia="Times New Roman" w:hAnsi="Times New Roman" w:cs="Times New Roman"/>
          <w:i/>
          <w:iCs/>
          <w:kern w:val="0"/>
          <w:sz w:val="24"/>
          <w:szCs w:val="24"/>
          <w:lang w:eastAsia="lv-LV"/>
          <w14:ligatures w14:val="none"/>
        </w:rPr>
        <w:t>Atzinums par SIA “Bērzaunes komunālais uzņēmums” ieguldāmo pamatlīdzekļu – centralizētās siltumapgādes, ūdensapgādes un sadzīves kanalizācijas ēku, būvju, zemes gabalu, inženierkomunikāciju, tehnoloģisko iekārtu un aprīkojuma, kas atrodas Aiviekstes ciematā, Kalsnavas pagastā, Madonas novadā, tirgus vērtību mantiskam ieguldījumam</w:t>
      </w:r>
      <w:r w:rsidRPr="00BE185E">
        <w:rPr>
          <w:rFonts w:ascii="Times New Roman" w:eastAsia="Times New Roman" w:hAnsi="Times New Roman" w:cs="Times New Roman"/>
          <w:kern w:val="0"/>
          <w:sz w:val="24"/>
          <w:szCs w:val="24"/>
          <w:lang w:eastAsia="lv-LV"/>
          <w14:ligatures w14:val="none"/>
        </w:rPr>
        <w:t>”, analizējot un aktualizējot pieejamo informāciju par līdzvērtīgu objektu tirgus situāciju un darījumus 2024./2025. gadu periodā, centralizēto ūdensapgādes, sadzīves kanalizācijas un siltumtīklu ierīkošanas izmaksām, siltumenerģijas ražošanas iekārtu un aprīkojuma izmaksām, par novērtējamo pamatlīdzekļu konstruktīvi - tehniskā stāvokļa un atrašanās vietas ietekmi uz tirgus vērtību, SIA “Bērzaunes komunālais uzņēmums” ieguldāmo pamatlīdzekļu – centralizētās siltumapgādes, ūdensapgādes un sadzīves kanalizācijas ēku, būvju, zemes gabalu, inženierkomunikāciju, tehnoloģisko iekārtu un aprīkojuma, kas atrodas “Aiviekste 1”, “Aiviekste 2”, “Aiviekste 43”, “Aiviekste 58”, Aiviekstes ciematā, Kalsnavas pagastā, Madonas novadā, kopējā mantiskā ieguldījuma tirgus vērtība, novērtēšanas dienā, atbilstoši kvalitatīvam un kvantitatīvam stāvoklim kāds tas bija vērtējamās mantas apsekošanas dienā, 2025. gada 29. novembrī, ir aprēķināta 298 600,</w:t>
      </w:r>
      <w:r>
        <w:rPr>
          <w:rFonts w:ascii="Times New Roman" w:eastAsia="Times New Roman" w:hAnsi="Times New Roman" w:cs="Times New Roman"/>
          <w:kern w:val="0"/>
          <w:sz w:val="24"/>
          <w:szCs w:val="24"/>
          <w:lang w:eastAsia="lv-LV"/>
          <w14:ligatures w14:val="none"/>
        </w:rPr>
        <w:t>00</w:t>
      </w:r>
      <w:r w:rsidRPr="00BE185E">
        <w:rPr>
          <w:rFonts w:ascii="Times New Roman" w:eastAsia="Times New Roman" w:hAnsi="Times New Roman" w:cs="Times New Roman"/>
          <w:kern w:val="0"/>
          <w:sz w:val="24"/>
          <w:szCs w:val="24"/>
          <w:lang w:eastAsia="lv-LV"/>
          <w14:ligatures w14:val="none"/>
        </w:rPr>
        <w:t xml:space="preserve"> EUR (divi simti deviņdesmit astoņi tūkstoši seši simti eiro), tajā skaitā nekustamais īpašums 54800,00 EUR, inženierkomunikācijas 178900,00 EUR, tehnoloģiskās iekārtas 64900,00 EUR.</w:t>
      </w:r>
    </w:p>
    <w:p w14:paraId="2F59035F" w14:textId="77777777" w:rsidR="00BE185E" w:rsidRPr="00BE185E" w:rsidRDefault="00BE185E" w:rsidP="00BE185E">
      <w:pPr>
        <w:spacing w:after="0" w:line="240" w:lineRule="auto"/>
        <w:jc w:val="both"/>
        <w:rPr>
          <w:rFonts w:ascii="Times New Roman" w:eastAsia="Arial Unicode MS" w:hAnsi="Times New Roman" w:cs="Times New Roman"/>
          <w:color w:val="FF0000"/>
          <w:kern w:val="0"/>
          <w:sz w:val="24"/>
          <w:szCs w:val="24"/>
          <w14:ligatures w14:val="none"/>
        </w:rPr>
      </w:pPr>
      <w:r w:rsidRPr="00BE185E">
        <w:rPr>
          <w:rFonts w:ascii="Times New Roman" w:eastAsia="Arial Unicode MS" w:hAnsi="Times New Roman" w:cs="Times New Roman"/>
          <w:color w:val="FF0000"/>
          <w:kern w:val="0"/>
          <w:sz w:val="24"/>
          <w:szCs w:val="24"/>
          <w14:ligatures w14:val="none"/>
        </w:rPr>
        <w:t xml:space="preserve">     </w:t>
      </w:r>
      <w:r w:rsidRPr="00BE185E">
        <w:rPr>
          <w:rFonts w:ascii="Times New Roman" w:eastAsia="Arial Unicode MS" w:hAnsi="Times New Roman" w:cs="Times New Roman"/>
          <w:color w:val="FF0000"/>
          <w:kern w:val="0"/>
          <w:sz w:val="24"/>
          <w:szCs w:val="24"/>
          <w14:ligatures w14:val="none"/>
        </w:rPr>
        <w:tab/>
      </w:r>
      <w:r w:rsidRPr="00BE185E">
        <w:rPr>
          <w:rFonts w:ascii="Times New Roman" w:eastAsia="Arial Unicode MS" w:hAnsi="Times New Roman" w:cs="Times New Roman"/>
          <w:kern w:val="0"/>
          <w:sz w:val="24"/>
          <w:szCs w:val="24"/>
          <w14:ligatures w14:val="none"/>
        </w:rPr>
        <w:t xml:space="preserve">Publiskas personas mantas atsavināšanas likuma 3. panta pirmās daļas 4. punkts nosaka, ka publiskas personas nekustamo un kustamo mantu var atsavināt, ieguldot kapitālsabiedrības pamatkapitālā. </w:t>
      </w:r>
      <w:bookmarkStart w:id="499" w:name="bkm32"/>
      <w:r w:rsidRPr="00BE185E">
        <w:rPr>
          <w:rFonts w:ascii="Times New Roman" w:eastAsia="Arial Unicode MS" w:hAnsi="Times New Roman" w:cs="Times New Roman"/>
          <w:kern w:val="0"/>
          <w:sz w:val="24"/>
          <w:szCs w:val="24"/>
          <w14:ligatures w14:val="none"/>
        </w:rPr>
        <w:t>Saskaņā ar Publiskas personas mantas atsavināšanas likuma 40. panta pirmo daļu lēmumu par publiskas personas mantas ieguldīšanu esošas kapitālsabiedrības pamatkapitālā pieņemt publiskās personas lēmējinstitūcija – šajā gadījumā pašvaldības dome</w:t>
      </w:r>
      <w:bookmarkStart w:id="500" w:name="bkm30"/>
      <w:bookmarkEnd w:id="499"/>
      <w:r w:rsidRPr="00BE185E">
        <w:rPr>
          <w:rFonts w:ascii="Times New Roman" w:eastAsia="Arial Unicode MS" w:hAnsi="Times New Roman" w:cs="Times New Roman"/>
          <w:kern w:val="0"/>
          <w:sz w:val="24"/>
          <w:szCs w:val="24"/>
          <w14:ligatures w14:val="none"/>
        </w:rPr>
        <w:t>.</w:t>
      </w:r>
      <w:bookmarkEnd w:id="500"/>
      <w:r w:rsidRPr="00BE185E">
        <w:rPr>
          <w:rFonts w:ascii="Times New Roman" w:eastAsia="Arial Unicode MS" w:hAnsi="Times New Roman" w:cs="Times New Roman"/>
          <w:kern w:val="0"/>
          <w:sz w:val="24"/>
          <w:szCs w:val="24"/>
          <w14:ligatures w14:val="none"/>
        </w:rPr>
        <w:t xml:space="preserve"> Publiskas personas mantas atsavināšanas likuma 40. panta otrā daļa nosaka, ka kapitālsabiedrībā ieguldāmo mantu novērtē </w:t>
      </w:r>
      <w:hyperlink r:id="rId9" w:tgtFrame="_blank" w:history="1">
        <w:r w:rsidRPr="00BE185E">
          <w:rPr>
            <w:rFonts w:ascii="Times New Roman" w:eastAsia="Arial Unicode MS" w:hAnsi="Times New Roman" w:cs="Times New Roman"/>
            <w:kern w:val="0"/>
            <w:sz w:val="24"/>
            <w:szCs w:val="24"/>
            <w14:ligatures w14:val="none"/>
          </w:rPr>
          <w:t>Komerclikumā</w:t>
        </w:r>
      </w:hyperlink>
      <w:r w:rsidRPr="00BE185E">
        <w:rPr>
          <w:rFonts w:ascii="Times New Roman" w:eastAsia="Arial Unicode MS" w:hAnsi="Times New Roman" w:cs="Times New Roman"/>
          <w:kern w:val="0"/>
          <w:sz w:val="24"/>
          <w:szCs w:val="24"/>
          <w14:ligatures w14:val="none"/>
        </w:rPr>
        <w:t xml:space="preserve"> noteiktajā kārtībā. Komerclikuma 154. panta pirmā daļa nosaka, ka mantisko ieguldījumu novērtē un atzinumu par to sniedz persona, kura iekļauta mantiskā ieguldījuma vērtētāju sarakstā.</w:t>
      </w:r>
    </w:p>
    <w:p w14:paraId="04E30FD5" w14:textId="77777777" w:rsidR="00BE185E" w:rsidRPr="00BE185E" w:rsidRDefault="00BE185E" w:rsidP="00BE185E">
      <w:pPr>
        <w:spacing w:after="0" w:line="240" w:lineRule="auto"/>
        <w:jc w:val="both"/>
        <w:rPr>
          <w:rFonts w:ascii="Times New Roman" w:eastAsia="Times New Roman" w:hAnsi="Times New Roman" w:cs="Times New Roman"/>
          <w:kern w:val="0"/>
          <w:sz w:val="24"/>
          <w:szCs w:val="24"/>
          <w:lang w:eastAsia="lv-LV"/>
          <w14:ligatures w14:val="none"/>
        </w:rPr>
      </w:pPr>
      <w:r w:rsidRPr="00BE185E">
        <w:rPr>
          <w:rFonts w:ascii="Times New Roman" w:eastAsia="Times New Roman" w:hAnsi="Times New Roman" w:cs="Times New Roman"/>
          <w:color w:val="FF0000"/>
          <w:kern w:val="0"/>
          <w:sz w:val="24"/>
          <w:szCs w:val="24"/>
          <w:lang w:eastAsia="lv-LV"/>
          <w14:ligatures w14:val="none"/>
        </w:rPr>
        <w:lastRenderedPageBreak/>
        <w:t xml:space="preserve">     </w:t>
      </w:r>
      <w:r w:rsidRPr="00BE185E">
        <w:rPr>
          <w:rFonts w:ascii="Times New Roman" w:eastAsia="Times New Roman" w:hAnsi="Times New Roman" w:cs="Times New Roman"/>
          <w:kern w:val="0"/>
          <w:sz w:val="24"/>
          <w:szCs w:val="24"/>
          <w:lang w:eastAsia="lv-LV"/>
          <w14:ligatures w14:val="none"/>
        </w:rPr>
        <w:tab/>
        <w:t>Publiskas personas kapitāla daļu un kapitālsabiedrību pārvaldības likuma 63. panta pirmās daļas 1. punkts nosaka, ka sabiedrības pamatkapitālu var palielināt dalībniekiem izdarot ieguldījumus sabiedrības pamatkapitālā un pretī saņemot attiecīgu skaitu jaunu daļu.</w:t>
      </w:r>
    </w:p>
    <w:p w14:paraId="4475A19E" w14:textId="62A8FE7C" w:rsidR="00BE185E" w:rsidRPr="00BE185E" w:rsidRDefault="00BE185E" w:rsidP="00BE185E">
      <w:pPr>
        <w:spacing w:after="0" w:line="240" w:lineRule="auto"/>
        <w:jc w:val="both"/>
        <w:rPr>
          <w:rFonts w:ascii="Times New Roman" w:eastAsia="Arial Unicode MS" w:hAnsi="Times New Roman" w:cs="Times New Roman"/>
          <w:kern w:val="0"/>
          <w:sz w:val="24"/>
          <w:szCs w:val="24"/>
          <w14:ligatures w14:val="none"/>
        </w:rPr>
      </w:pPr>
      <w:r w:rsidRPr="00BE185E">
        <w:rPr>
          <w:rFonts w:ascii="Times New Roman" w:eastAsia="Arial Unicode MS" w:hAnsi="Times New Roman" w:cs="Times New Roman"/>
          <w:kern w:val="0"/>
          <w:sz w:val="24"/>
          <w:szCs w:val="24"/>
          <w14:ligatures w14:val="none"/>
        </w:rPr>
        <w:t xml:space="preserve">     </w:t>
      </w:r>
      <w:r w:rsidRPr="00BE185E">
        <w:rPr>
          <w:rFonts w:ascii="Times New Roman" w:eastAsia="Arial Unicode MS" w:hAnsi="Times New Roman" w:cs="Times New Roman"/>
          <w:kern w:val="0"/>
          <w:sz w:val="24"/>
          <w:szCs w:val="24"/>
          <w14:ligatures w14:val="none"/>
        </w:rPr>
        <w:tab/>
        <w:t xml:space="preserve">Pašvaldību likuma 10. panta pirmās daļas 21. punkts nosaka, ka dome var izskatīt jebkuru jautājumu, kas ir attiecīgās pašvaldības pārziņā, turklāt tikai dome var pieņemt lēmumus citos ārējos normatīvajos aktos paredzētajos gadījumos. </w:t>
      </w:r>
    </w:p>
    <w:p w14:paraId="5F25977A" w14:textId="460FADD5" w:rsidR="00BE185E" w:rsidRDefault="00BE185E" w:rsidP="00BE185E">
      <w:pPr>
        <w:spacing w:after="0" w:line="240" w:lineRule="auto"/>
        <w:ind w:firstLine="709"/>
        <w:jc w:val="both"/>
        <w:rPr>
          <w:rFonts w:ascii="Times New Roman" w:eastAsia="Calibri" w:hAnsi="Times New Roman" w:cs="Times New Roman"/>
          <w:b/>
          <w:sz w:val="24"/>
          <w:szCs w:val="24"/>
          <w:lang w:eastAsia="hi-IN" w:bidi="hi-IN"/>
          <w14:ligatures w14:val="none"/>
        </w:rPr>
      </w:pPr>
      <w:r w:rsidRPr="00BE185E">
        <w:rPr>
          <w:rFonts w:ascii="Times New Roman" w:eastAsia="Arial Unicode MS" w:hAnsi="Times New Roman" w:cs="Times New Roman"/>
          <w:kern w:val="0"/>
          <w:sz w:val="24"/>
          <w:szCs w:val="24"/>
          <w14:ligatures w14:val="none"/>
        </w:rPr>
        <w:t>Pamatojoties uz Publiskas personas kapitāla daļu un kapitālsabiedrību pārvaldības likuma 63. panta pirmās daļas 1. punktu, Publiskas personas mantas atsavināšanas likuma 3. panta pirmās daļas 4. punktu un 40.</w:t>
      </w:r>
      <w:r w:rsidR="002D72BC">
        <w:rPr>
          <w:rFonts w:ascii="Times New Roman" w:eastAsia="Arial Unicode MS" w:hAnsi="Times New Roman" w:cs="Times New Roman"/>
          <w:kern w:val="0"/>
          <w:sz w:val="24"/>
          <w:szCs w:val="24"/>
          <w14:ligatures w14:val="none"/>
        </w:rPr>
        <w:t> </w:t>
      </w:r>
      <w:r w:rsidRPr="00BE185E">
        <w:rPr>
          <w:rFonts w:ascii="Times New Roman" w:eastAsia="Arial Unicode MS" w:hAnsi="Times New Roman" w:cs="Times New Roman"/>
          <w:kern w:val="0"/>
          <w:sz w:val="24"/>
          <w:szCs w:val="24"/>
          <w14:ligatures w14:val="none"/>
        </w:rPr>
        <w:t>panta pirmo daļu un Pašvaldību likuma 10.</w:t>
      </w:r>
      <w:r w:rsidR="002D72BC">
        <w:rPr>
          <w:rFonts w:ascii="Times New Roman" w:eastAsia="Arial Unicode MS" w:hAnsi="Times New Roman" w:cs="Times New Roman"/>
          <w:kern w:val="0"/>
          <w:sz w:val="24"/>
          <w:szCs w:val="24"/>
          <w14:ligatures w14:val="none"/>
        </w:rPr>
        <w:t> </w:t>
      </w:r>
      <w:r w:rsidRPr="00BE185E">
        <w:rPr>
          <w:rFonts w:ascii="Times New Roman" w:eastAsia="Arial Unicode MS" w:hAnsi="Times New Roman" w:cs="Times New Roman"/>
          <w:kern w:val="0"/>
          <w:sz w:val="24"/>
          <w:szCs w:val="24"/>
          <w14:ligatures w14:val="none"/>
        </w:rPr>
        <w:t>panta pirmās daļas 21.</w:t>
      </w:r>
      <w:r w:rsidR="002D72BC">
        <w:rPr>
          <w:rFonts w:ascii="Times New Roman" w:eastAsia="Arial Unicode MS" w:hAnsi="Times New Roman" w:cs="Times New Roman"/>
          <w:kern w:val="0"/>
          <w:sz w:val="24"/>
          <w:szCs w:val="24"/>
          <w14:ligatures w14:val="none"/>
        </w:rPr>
        <w:t> </w:t>
      </w:r>
      <w:r w:rsidRPr="00BE185E">
        <w:rPr>
          <w:rFonts w:ascii="Times New Roman" w:eastAsia="Arial Unicode MS" w:hAnsi="Times New Roman" w:cs="Times New Roman"/>
          <w:kern w:val="0"/>
          <w:sz w:val="24"/>
          <w:szCs w:val="24"/>
          <w14:ligatures w14:val="none"/>
        </w:rPr>
        <w:t>punktu</w:t>
      </w:r>
      <w:r w:rsidRPr="00BE185E">
        <w:rPr>
          <w:rFonts w:ascii="Times New Roman" w:eastAsia="Times New Roman" w:hAnsi="Times New Roman" w:cs="Times New Roman"/>
          <w:kern w:val="24"/>
          <w:sz w:val="24"/>
          <w:szCs w:val="24"/>
          <w:lang w:eastAsia="lv-LV"/>
          <w14:ligatures w14:val="none"/>
        </w:rPr>
        <w:t xml:space="preserve">, </w:t>
      </w:r>
      <w:r w:rsidR="002547B8" w:rsidRPr="00904FE7">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00C94EAC">
        <w:rPr>
          <w:rFonts w:ascii="Times New Roman" w:hAnsi="Times New Roman" w:cs="Times New Roman"/>
          <w:b/>
          <w:kern w:val="0"/>
          <w:sz w:val="24"/>
          <w:szCs w:val="24"/>
          <w14:ligatures w14:val="none"/>
        </w:rPr>
        <w:t xml:space="preserve">atklāti balsojot: PAR – 18 </w:t>
      </w:r>
      <w:r w:rsidR="00C94EAC">
        <w:rPr>
          <w:rFonts w:ascii="Times New Roman" w:hAnsi="Times New Roman" w:cs="Times New Roman"/>
          <w:kern w:val="0"/>
          <w:sz w:val="24"/>
          <w:szCs w:val="24"/>
          <w14:ligatures w14:val="none"/>
        </w:rPr>
        <w:t>(</w:t>
      </w:r>
      <w:r w:rsidR="00C94EAC">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00C94EAC">
        <w:rPr>
          <w:rFonts w:ascii="Times New Roman" w:hAnsi="Times New Roman" w:cs="Times New Roman"/>
          <w:kern w:val="0"/>
          <w:sz w:val="24"/>
          <w:szCs w:val="24"/>
          <w14:ligatures w14:val="none"/>
        </w:rPr>
        <w:t xml:space="preserve">), </w:t>
      </w:r>
      <w:r w:rsidR="00C94EAC">
        <w:rPr>
          <w:rFonts w:ascii="Times New Roman" w:hAnsi="Times New Roman" w:cs="Times New Roman"/>
          <w:b/>
          <w:kern w:val="0"/>
          <w:sz w:val="24"/>
          <w:szCs w:val="24"/>
          <w14:ligatures w14:val="none"/>
        </w:rPr>
        <w:t xml:space="preserve">PRET </w:t>
      </w:r>
      <w:r w:rsidR="00C94EAC">
        <w:rPr>
          <w:rFonts w:ascii="Times New Roman" w:hAnsi="Times New Roman" w:cs="Times New Roman"/>
          <w:b/>
          <w:bCs/>
          <w:kern w:val="0"/>
          <w:sz w:val="24"/>
          <w:szCs w:val="24"/>
          <w14:ligatures w14:val="none"/>
        </w:rPr>
        <w:t>– NAV</w:t>
      </w:r>
      <w:r w:rsidR="00C94EAC">
        <w:rPr>
          <w:rFonts w:ascii="Times New Roman" w:hAnsi="Times New Roman" w:cs="Times New Roman"/>
          <w:b/>
          <w:kern w:val="0"/>
          <w:sz w:val="24"/>
          <w:szCs w:val="24"/>
          <w14:ligatures w14:val="none"/>
        </w:rPr>
        <w:t>, ATTURAS – NAV,</w:t>
      </w:r>
      <w:r w:rsidR="00C94EAC">
        <w:rPr>
          <w:rFonts w:ascii="Times New Roman" w:hAnsi="Times New Roman" w:cs="Times New Roman"/>
          <w:kern w:val="0"/>
          <w:sz w:val="24"/>
          <w:szCs w:val="24"/>
          <w14:ligatures w14:val="none"/>
        </w:rPr>
        <w:t xml:space="preserve"> Madonas novada pašvaldības dome </w:t>
      </w:r>
      <w:r w:rsidR="00C94EAC">
        <w:rPr>
          <w:rFonts w:ascii="Times New Roman" w:hAnsi="Times New Roman" w:cs="Times New Roman"/>
          <w:b/>
          <w:kern w:val="0"/>
          <w:sz w:val="24"/>
          <w:szCs w:val="24"/>
          <w14:ligatures w14:val="none"/>
        </w:rPr>
        <w:t>NOLEMJ:</w:t>
      </w:r>
      <w:r w:rsidR="00C94EAC">
        <w:rPr>
          <w:rFonts w:ascii="Times New Roman" w:eastAsia="Calibri" w:hAnsi="Times New Roman" w:cs="Times New Roman"/>
          <w:b/>
          <w:kern w:val="0"/>
          <w:sz w:val="24"/>
          <w:szCs w:val="24"/>
          <w:lang w:eastAsia="hi-IN" w:bidi="hi-IN"/>
          <w14:ligatures w14:val="none"/>
        </w:rPr>
        <w:t xml:space="preserve">  </w:t>
      </w:r>
      <w:r w:rsidR="00C94EAC">
        <w:rPr>
          <w:rFonts w:ascii="Times New Roman" w:eastAsia="Calibri" w:hAnsi="Times New Roman" w:cs="Times New Roman"/>
          <w:b/>
          <w:sz w:val="24"/>
          <w:szCs w:val="24"/>
          <w:lang w:eastAsia="hi-IN" w:bidi="hi-IN"/>
          <w14:ligatures w14:val="none"/>
        </w:rPr>
        <w:t xml:space="preserve">   </w:t>
      </w:r>
    </w:p>
    <w:p w14:paraId="3ED20320" w14:textId="77777777" w:rsidR="00C94EAC" w:rsidRPr="00BE185E" w:rsidRDefault="00C94EAC" w:rsidP="00BE185E">
      <w:pPr>
        <w:spacing w:after="0" w:line="240" w:lineRule="auto"/>
        <w:ind w:firstLine="709"/>
        <w:jc w:val="both"/>
        <w:rPr>
          <w:rFonts w:ascii="Times New Roman" w:eastAsia="Calibri" w:hAnsi="Times New Roman" w:cs="Times New Roman"/>
          <w:kern w:val="24"/>
          <w:sz w:val="24"/>
          <w:szCs w:val="24"/>
          <w:lang w:eastAsia="lv-LV"/>
          <w14:ligatures w14:val="none"/>
        </w:rPr>
      </w:pPr>
    </w:p>
    <w:p w14:paraId="78C41042" w14:textId="56DA9057" w:rsidR="00BE185E" w:rsidRPr="00BE185E" w:rsidRDefault="00BE185E" w:rsidP="002D72BC">
      <w:pPr>
        <w:numPr>
          <w:ilvl w:val="0"/>
          <w:numId w:val="36"/>
        </w:numPr>
        <w:spacing w:after="0" w:line="240" w:lineRule="auto"/>
        <w:ind w:left="709" w:hanging="425"/>
        <w:jc w:val="both"/>
        <w:rPr>
          <w:rFonts w:ascii="Times New Roman" w:eastAsia="Times New Roman" w:hAnsi="Times New Roman" w:cs="Times New Roman"/>
          <w:kern w:val="24"/>
          <w:sz w:val="24"/>
          <w:szCs w:val="24"/>
          <w:lang w:eastAsia="lv-LV"/>
          <w14:ligatures w14:val="none"/>
        </w:rPr>
      </w:pPr>
      <w:bookmarkStart w:id="501" w:name="_Hlk136010108"/>
      <w:bookmarkStart w:id="502" w:name="_Hlk136010619"/>
      <w:r w:rsidRPr="00BE185E">
        <w:rPr>
          <w:rFonts w:ascii="Times New Roman" w:eastAsia="Times New Roman" w:hAnsi="Times New Roman" w:cs="Times New Roman"/>
          <w:kern w:val="24"/>
          <w:sz w:val="24"/>
          <w:szCs w:val="24"/>
          <w:lang w:eastAsia="lv-LV"/>
          <w14:ligatures w14:val="none"/>
        </w:rPr>
        <w:t>Palielināt SIA “Bērzaunes komunālais uzņēmums” (</w:t>
      </w:r>
      <w:proofErr w:type="spellStart"/>
      <w:r w:rsidRPr="00BE185E">
        <w:rPr>
          <w:rFonts w:ascii="Times New Roman" w:eastAsia="Times New Roman" w:hAnsi="Times New Roman" w:cs="Times New Roman"/>
          <w:kern w:val="24"/>
          <w:sz w:val="24"/>
          <w:szCs w:val="24"/>
          <w:lang w:eastAsia="lv-LV"/>
          <w14:ligatures w14:val="none"/>
        </w:rPr>
        <w:t>reģ</w:t>
      </w:r>
      <w:proofErr w:type="spellEnd"/>
      <w:r w:rsidRPr="00BE185E">
        <w:rPr>
          <w:rFonts w:ascii="Times New Roman" w:eastAsia="Times New Roman" w:hAnsi="Times New Roman" w:cs="Times New Roman"/>
          <w:kern w:val="24"/>
          <w:sz w:val="24"/>
          <w:szCs w:val="24"/>
          <w:lang w:eastAsia="lv-LV"/>
          <w14:ligatures w14:val="none"/>
        </w:rPr>
        <w:t>.</w:t>
      </w:r>
      <w:r>
        <w:rPr>
          <w:rFonts w:ascii="Times New Roman" w:eastAsia="Times New Roman" w:hAnsi="Times New Roman" w:cs="Times New Roman"/>
          <w:kern w:val="24"/>
          <w:sz w:val="24"/>
          <w:szCs w:val="24"/>
          <w:lang w:eastAsia="lv-LV"/>
          <w14:ligatures w14:val="none"/>
        </w:rPr>
        <w:t> </w:t>
      </w:r>
      <w:r w:rsidRPr="00BE185E">
        <w:rPr>
          <w:rFonts w:ascii="Times New Roman" w:eastAsia="Times New Roman" w:hAnsi="Times New Roman" w:cs="Times New Roman"/>
          <w:kern w:val="24"/>
          <w:sz w:val="24"/>
          <w:szCs w:val="24"/>
          <w:lang w:eastAsia="lv-LV"/>
          <w14:ligatures w14:val="none"/>
        </w:rPr>
        <w:t>Nr.</w:t>
      </w:r>
      <w:r w:rsidR="002D72BC">
        <w:rPr>
          <w:rFonts w:ascii="Times New Roman" w:eastAsia="Times New Roman" w:hAnsi="Times New Roman" w:cs="Times New Roman"/>
          <w:kern w:val="24"/>
          <w:sz w:val="24"/>
          <w:szCs w:val="24"/>
          <w:lang w:eastAsia="lv-LV"/>
          <w14:ligatures w14:val="none"/>
        </w:rPr>
        <w:t> </w:t>
      </w:r>
      <w:r w:rsidRPr="00BE185E">
        <w:rPr>
          <w:rFonts w:ascii="Times New Roman" w:eastAsia="Times New Roman" w:hAnsi="Times New Roman" w:cs="Times New Roman"/>
          <w:kern w:val="24"/>
          <w:sz w:val="24"/>
          <w:szCs w:val="24"/>
          <w:lang w:eastAsia="lv-LV"/>
          <w14:ligatures w14:val="none"/>
        </w:rPr>
        <w:t>48703002782) pamatkapitālu,</w:t>
      </w:r>
      <w:r w:rsidR="002D72BC">
        <w:rPr>
          <w:rFonts w:ascii="Times New Roman" w:eastAsia="Times New Roman" w:hAnsi="Times New Roman" w:cs="Times New Roman"/>
          <w:kern w:val="24"/>
          <w:sz w:val="24"/>
          <w:szCs w:val="24"/>
          <w:lang w:eastAsia="lv-LV"/>
          <w14:ligatures w14:val="none"/>
        </w:rPr>
        <w:t xml:space="preserve"> </w:t>
      </w:r>
      <w:r w:rsidRPr="00BE185E">
        <w:rPr>
          <w:rFonts w:ascii="Times New Roman" w:eastAsia="Times New Roman" w:hAnsi="Times New Roman" w:cs="Times New Roman"/>
          <w:kern w:val="24"/>
          <w:sz w:val="24"/>
          <w:szCs w:val="24"/>
          <w:lang w:eastAsia="lv-LV"/>
          <w14:ligatures w14:val="none"/>
        </w:rPr>
        <w:t>ieguldot SIA “Bērzaunes komunālais uzņēmums” pamatkapitālā mantisko ieguldījumu – centralizētās siltumapgādes, ūdensapgādes un sadzīves kanalizācijas ēkas, būves, zemes gabalu, inženierkomunikācijas, tehnoloģiskās iekārtas un aprīkojumu, kas atrodas “Aiviekste 1”, “Aiviekste 2”, “Aiviekste 43”, “Aiviekste 58”, Aiviekstes ciematā, Kalsnavas pagastā, Madonas novadā, kura mantiskā ieguldījuma vērtība ir</w:t>
      </w:r>
      <w:r w:rsidRPr="005E2B2B">
        <w:rPr>
          <w:rFonts w:ascii="Times New Roman" w:eastAsia="Times New Roman" w:hAnsi="Times New Roman" w:cs="Times New Roman"/>
          <w:kern w:val="24"/>
          <w:sz w:val="24"/>
          <w:szCs w:val="24"/>
          <w:lang w:eastAsia="lv-LV"/>
          <w14:ligatures w14:val="none"/>
        </w:rPr>
        <w:t xml:space="preserve"> </w:t>
      </w:r>
      <w:r w:rsidRPr="00BE185E">
        <w:rPr>
          <w:rFonts w:ascii="Times New Roman" w:eastAsia="Times New Roman" w:hAnsi="Times New Roman" w:cs="Times New Roman"/>
          <w:kern w:val="0"/>
          <w:sz w:val="24"/>
          <w:szCs w:val="24"/>
          <w:lang w:eastAsia="lv-LV"/>
          <w14:ligatures w14:val="none"/>
        </w:rPr>
        <w:t>298 600,</w:t>
      </w:r>
      <w:r w:rsidR="005E2B2B">
        <w:rPr>
          <w:rFonts w:ascii="Times New Roman" w:eastAsia="Times New Roman" w:hAnsi="Times New Roman" w:cs="Times New Roman"/>
          <w:kern w:val="0"/>
          <w:sz w:val="24"/>
          <w:szCs w:val="24"/>
          <w:lang w:eastAsia="lv-LV"/>
          <w14:ligatures w14:val="none"/>
        </w:rPr>
        <w:t>00</w:t>
      </w:r>
      <w:r w:rsidRPr="00BE185E">
        <w:rPr>
          <w:rFonts w:ascii="Times New Roman" w:eastAsia="Times New Roman" w:hAnsi="Times New Roman" w:cs="Times New Roman"/>
          <w:kern w:val="0"/>
          <w:sz w:val="24"/>
          <w:szCs w:val="24"/>
          <w:lang w:eastAsia="lv-LV"/>
          <w14:ligatures w14:val="none"/>
        </w:rPr>
        <w:t xml:space="preserve"> EUR (divi simti deviņdesmit astoņi tūkstoši seši simti eiro), tajā skaitā nekustamais īpašums 54800,00 EUR, inženierkomunikācijas 178900,00 EUR, tehnoloģiskās iekārtas 64900,00 EUR</w:t>
      </w:r>
      <w:r w:rsidRPr="00BE185E">
        <w:rPr>
          <w:rFonts w:ascii="Times New Roman" w:eastAsia="Times New Roman" w:hAnsi="Times New Roman" w:cs="Times New Roman"/>
          <w:b/>
          <w:bCs/>
          <w:kern w:val="24"/>
          <w:sz w:val="24"/>
          <w:szCs w:val="24"/>
          <w:lang w:eastAsia="lv-LV"/>
          <w14:ligatures w14:val="none"/>
        </w:rPr>
        <w:t xml:space="preserve"> </w:t>
      </w:r>
      <w:r w:rsidRPr="00BE185E">
        <w:rPr>
          <w:rFonts w:ascii="Times New Roman" w:eastAsia="Times New Roman" w:hAnsi="Times New Roman" w:cs="Times New Roman"/>
          <w:kern w:val="24"/>
          <w:sz w:val="24"/>
          <w:szCs w:val="24"/>
          <w:lang w:eastAsia="lv-LV"/>
          <w14:ligatures w14:val="none"/>
        </w:rPr>
        <w:t>apmērā, bez jaunu dalībnieku uzņemšanas, pretī saņemot attiecīgu jaunu daļu skaitu.</w:t>
      </w:r>
    </w:p>
    <w:p w14:paraId="14B0B90D" w14:textId="77777777" w:rsidR="00BE185E" w:rsidRPr="00BE185E" w:rsidRDefault="00BE185E" w:rsidP="002D72BC">
      <w:pPr>
        <w:numPr>
          <w:ilvl w:val="0"/>
          <w:numId w:val="36"/>
        </w:numPr>
        <w:spacing w:after="0" w:line="240" w:lineRule="auto"/>
        <w:ind w:left="709" w:hanging="425"/>
        <w:jc w:val="both"/>
        <w:rPr>
          <w:rFonts w:ascii="Times New Roman" w:eastAsia="Times New Roman" w:hAnsi="Times New Roman" w:cs="Times New Roman"/>
          <w:kern w:val="24"/>
          <w:sz w:val="24"/>
          <w:szCs w:val="24"/>
          <w:lang w:eastAsia="lv-LV"/>
          <w14:ligatures w14:val="none"/>
        </w:rPr>
      </w:pPr>
      <w:r w:rsidRPr="00BE185E">
        <w:rPr>
          <w:rFonts w:ascii="Times New Roman" w:eastAsia="Times New Roman" w:hAnsi="Times New Roman" w:cs="Times New Roman"/>
          <w:kern w:val="24"/>
          <w:sz w:val="24"/>
          <w:szCs w:val="24"/>
          <w:lang w:eastAsia="lv-LV"/>
          <w14:ligatures w14:val="none"/>
        </w:rPr>
        <w:t>Uzdot SIA “Bērzaunes komunālais uzņēmums” valdes loceklim organizēt Latvijas Republikā spēkā esošajos normatīvajos aktos noteiktās darbības pamatkapitāla palielināšanai un šo izmaiņu reģistrācijai Latvijas Republikas Uzņēmumu reģistrā.</w:t>
      </w:r>
    </w:p>
    <w:p w14:paraId="5AB7F1FA" w14:textId="19E04581" w:rsidR="00BE185E" w:rsidRPr="00BE185E" w:rsidRDefault="00BE185E" w:rsidP="002D72BC">
      <w:pPr>
        <w:numPr>
          <w:ilvl w:val="0"/>
          <w:numId w:val="36"/>
        </w:numPr>
        <w:spacing w:after="0" w:line="240" w:lineRule="auto"/>
        <w:ind w:left="709" w:hanging="425"/>
        <w:jc w:val="both"/>
        <w:rPr>
          <w:rFonts w:ascii="Times New Roman" w:eastAsia="Times New Roman" w:hAnsi="Times New Roman" w:cs="Times New Roman"/>
          <w:kern w:val="24"/>
          <w:sz w:val="24"/>
          <w:szCs w:val="24"/>
          <w:lang w:eastAsia="lv-LV"/>
          <w14:ligatures w14:val="none"/>
        </w:rPr>
      </w:pPr>
      <w:r w:rsidRPr="00BE185E">
        <w:rPr>
          <w:rFonts w:ascii="Times New Roman" w:eastAsia="Times New Roman" w:hAnsi="Times New Roman" w:cs="Times New Roman"/>
          <w:kern w:val="24"/>
          <w:sz w:val="24"/>
          <w:szCs w:val="24"/>
          <w:lang w:eastAsia="lv-LV"/>
          <w14:ligatures w14:val="none"/>
        </w:rPr>
        <w:t>Izslēgt no Pašvaldības pamatlīdzekļu uzskaites 1.</w:t>
      </w:r>
      <w:r w:rsidR="002D72BC">
        <w:rPr>
          <w:rFonts w:ascii="Times New Roman" w:eastAsia="Times New Roman" w:hAnsi="Times New Roman" w:cs="Times New Roman"/>
          <w:kern w:val="24"/>
          <w:sz w:val="24"/>
          <w:szCs w:val="24"/>
          <w:lang w:eastAsia="lv-LV"/>
          <w14:ligatures w14:val="none"/>
        </w:rPr>
        <w:t> </w:t>
      </w:r>
      <w:r w:rsidRPr="00BE185E">
        <w:rPr>
          <w:rFonts w:ascii="Times New Roman" w:eastAsia="Times New Roman" w:hAnsi="Times New Roman" w:cs="Times New Roman"/>
          <w:kern w:val="24"/>
          <w:sz w:val="24"/>
          <w:szCs w:val="24"/>
          <w:lang w:eastAsia="lv-LV"/>
          <w14:ligatures w14:val="none"/>
        </w:rPr>
        <w:t>punktā norādīto mantisko ieguldījumu.</w:t>
      </w:r>
    </w:p>
    <w:p w14:paraId="5DCADDE2" w14:textId="77777777" w:rsidR="00BE185E" w:rsidRPr="00BE185E" w:rsidRDefault="00BE185E" w:rsidP="002D72BC">
      <w:pPr>
        <w:numPr>
          <w:ilvl w:val="0"/>
          <w:numId w:val="36"/>
        </w:numPr>
        <w:spacing w:after="0" w:line="240" w:lineRule="auto"/>
        <w:ind w:left="709" w:hanging="425"/>
        <w:jc w:val="both"/>
        <w:rPr>
          <w:rFonts w:ascii="Times New Roman" w:eastAsia="Times New Roman" w:hAnsi="Times New Roman" w:cs="Times New Roman"/>
          <w:kern w:val="24"/>
          <w:sz w:val="24"/>
          <w:szCs w:val="24"/>
          <w:lang w:eastAsia="lv-LV"/>
          <w14:ligatures w14:val="none"/>
        </w:rPr>
      </w:pPr>
      <w:r w:rsidRPr="00BE185E">
        <w:rPr>
          <w:rFonts w:ascii="Times New Roman" w:eastAsia="Times New Roman" w:hAnsi="Times New Roman" w:cs="Times New Roman"/>
          <w:kern w:val="24"/>
          <w:sz w:val="24"/>
          <w:szCs w:val="24"/>
          <w:lang w:eastAsia="lv-LV"/>
          <w14:ligatures w14:val="none"/>
        </w:rPr>
        <w:t>Uzdot Madonas novada pašvaldības izpilddirektoram nodrošināt kontroli šī lēmuma izpildei.</w:t>
      </w:r>
    </w:p>
    <w:bookmarkEnd w:id="498"/>
    <w:bookmarkEnd w:id="501"/>
    <w:bookmarkEnd w:id="502"/>
    <w:p w14:paraId="19CFAF67" w14:textId="77777777" w:rsidR="00F43448" w:rsidRDefault="00F43448" w:rsidP="00A9593C">
      <w:pPr>
        <w:spacing w:after="0" w:line="240" w:lineRule="auto"/>
        <w:jc w:val="both"/>
        <w:rPr>
          <w:rFonts w:ascii="Times New Roman" w:eastAsia="Times New Roman" w:hAnsi="Times New Roman" w:cs="Times New Roman"/>
          <w:kern w:val="0"/>
          <w:sz w:val="24"/>
          <w:szCs w:val="24"/>
          <w:lang w:eastAsia="x-none"/>
          <w14:ligatures w14:val="none"/>
        </w:rPr>
      </w:pPr>
    </w:p>
    <w:p w14:paraId="05261536" w14:textId="77777777" w:rsidR="00FE0116" w:rsidRDefault="00FE0116" w:rsidP="00A9593C">
      <w:pPr>
        <w:spacing w:after="0" w:line="240" w:lineRule="auto"/>
        <w:jc w:val="both"/>
        <w:rPr>
          <w:rFonts w:ascii="Times New Roman" w:eastAsia="Times New Roman" w:hAnsi="Times New Roman" w:cs="Times New Roman"/>
          <w:kern w:val="0"/>
          <w:sz w:val="24"/>
          <w:szCs w:val="24"/>
          <w:lang w:eastAsia="x-none"/>
          <w14:ligatures w14:val="none"/>
        </w:rPr>
      </w:pPr>
    </w:p>
    <w:p w14:paraId="090CC259" w14:textId="77777777" w:rsidR="00F43448" w:rsidRPr="00E07385" w:rsidRDefault="00F43448" w:rsidP="00A9593C">
      <w:pPr>
        <w:spacing w:after="0" w:line="240" w:lineRule="auto"/>
        <w:jc w:val="both"/>
        <w:rPr>
          <w:rFonts w:ascii="Times New Roman" w:eastAsia="Arial Unicode MS" w:hAnsi="Times New Roman" w:cs="Times New Roman"/>
          <w:b/>
          <w:kern w:val="0"/>
          <w:sz w:val="24"/>
          <w:szCs w:val="24"/>
          <w:lang w:eastAsia="lv-LV"/>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03" w:name="_Hlk215236546"/>
      <w:bookmarkEnd w:id="229"/>
      <w:bookmarkEnd w:id="230"/>
      <w:bookmarkEnd w:id="231"/>
      <w:r w:rsidRPr="00E07385">
        <w:rPr>
          <w:rFonts w:ascii="Times New Roman" w:eastAsia="Times New Roman" w:hAnsi="Times New Roman" w:cs="Times New Roman"/>
          <w:kern w:val="0"/>
          <w:sz w:val="24"/>
          <w:szCs w:val="24"/>
          <w:lang w:eastAsia="lv-LV"/>
          <w14:ligatures w14:val="none"/>
        </w:rPr>
        <w:t xml:space="preserve">              </w:t>
      </w:r>
      <w:bookmarkStart w:id="504"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4"/>
      <w:proofErr w:type="spellEnd"/>
    </w:p>
    <w:bookmarkEnd w:id="503"/>
    <w:p w14:paraId="5A3F30E9" w14:textId="77777777" w:rsidR="00B00DA8" w:rsidRDefault="00B00DA8"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6E5527E" w14:textId="77777777" w:rsidR="00EC7CEA"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E97C5A5" w14:textId="77777777" w:rsidR="00EC7CEA" w:rsidRPr="00E07385"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5D0E3514" w14:textId="2108711E" w:rsidR="003F520D" w:rsidRPr="00FE0116" w:rsidRDefault="00FE0116" w:rsidP="00FE0116">
      <w:pPr>
        <w:spacing w:after="0"/>
        <w:jc w:val="both"/>
        <w:rPr>
          <w:rFonts w:ascii="Times New Roman" w:hAnsi="Times New Roman" w:cs="Times New Roman"/>
          <w:i/>
          <w:kern w:val="0"/>
          <w:sz w:val="24"/>
          <w:szCs w:val="24"/>
          <w14:ligatures w14:val="none"/>
        </w:rPr>
      </w:pPr>
      <w:r w:rsidRPr="00FE0116">
        <w:rPr>
          <w:rFonts w:ascii="Times New Roman" w:hAnsi="Times New Roman" w:cs="Times New Roman"/>
          <w:bCs/>
          <w:i/>
          <w:kern w:val="0"/>
          <w:sz w:val="24"/>
          <w:szCs w:val="24"/>
          <w14:ligatures w14:val="none"/>
        </w:rPr>
        <w:t>Lauva</w:t>
      </w:r>
      <w:r w:rsidRPr="00FE0116">
        <w:rPr>
          <w:rFonts w:ascii="Times New Roman" w:hAnsi="Times New Roman" w:cs="Times New Roman"/>
          <w:i/>
          <w:kern w:val="0"/>
          <w:sz w:val="24"/>
          <w:szCs w:val="24"/>
          <w14:ligatures w14:val="none"/>
        </w:rPr>
        <w:t xml:space="preserve"> 26199545</w:t>
      </w:r>
    </w:p>
    <w:sectPr w:rsidR="003F520D" w:rsidRPr="00FE0116"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98FD" w14:textId="77777777" w:rsidR="00AF4C06" w:rsidRPr="00CA050C" w:rsidRDefault="00AF4C06">
      <w:pPr>
        <w:spacing w:after="0" w:line="240" w:lineRule="auto"/>
      </w:pPr>
      <w:r w:rsidRPr="00CA050C">
        <w:separator/>
      </w:r>
    </w:p>
  </w:endnote>
  <w:endnote w:type="continuationSeparator" w:id="0">
    <w:p w14:paraId="1857A141" w14:textId="77777777" w:rsidR="00AF4C06" w:rsidRPr="00CA050C" w:rsidRDefault="00AF4C0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05" w:name="_Hlk202447562"/>
    <w:r w:rsidRPr="00CA050C">
      <w:rPr>
        <w:sz w:val="20"/>
        <w:szCs w:val="20"/>
      </w:rPr>
      <w:t>DOKUMENTS PARAKSTĪTS AR DROŠU ELEKTRONISKO PARAKSTU UN SATUR LAIKA ZĪMOGU</w:t>
    </w:r>
  </w:p>
  <w:bookmarkEnd w:id="50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932AC" w14:textId="77777777" w:rsidR="00AF4C06" w:rsidRPr="00CA050C" w:rsidRDefault="00AF4C06">
      <w:pPr>
        <w:spacing w:after="0" w:line="240" w:lineRule="auto"/>
      </w:pPr>
      <w:r w:rsidRPr="00CA050C">
        <w:separator/>
      </w:r>
    </w:p>
  </w:footnote>
  <w:footnote w:type="continuationSeparator" w:id="0">
    <w:p w14:paraId="6514414F" w14:textId="77777777" w:rsidR="00AF4C06" w:rsidRPr="00CA050C" w:rsidRDefault="00AF4C0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8"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1"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3"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8"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30"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3"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32"/>
  </w:num>
  <w:num w:numId="2" w16cid:durableId="397828114">
    <w:abstractNumId w:val="28"/>
  </w:num>
  <w:num w:numId="3" w16cid:durableId="458183809">
    <w:abstractNumId w:val="4"/>
  </w:num>
  <w:num w:numId="4" w16cid:durableId="285307804">
    <w:abstractNumId w:val="3"/>
  </w:num>
  <w:num w:numId="5" w16cid:durableId="700129761">
    <w:abstractNumId w:val="8"/>
  </w:num>
  <w:num w:numId="6" w16cid:durableId="774591726">
    <w:abstractNumId w:val="31"/>
  </w:num>
  <w:num w:numId="7" w16cid:durableId="12771306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9"/>
  </w:num>
  <w:num w:numId="9" w16cid:durableId="2074153759">
    <w:abstractNumId w:val="27"/>
  </w:num>
  <w:num w:numId="10" w16cid:durableId="290946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3"/>
  </w:num>
  <w:num w:numId="13" w16cid:durableId="1955019949">
    <w:abstractNumId w:val="26"/>
  </w:num>
  <w:num w:numId="14" w16cid:durableId="1105660245">
    <w:abstractNumId w:val="17"/>
  </w:num>
  <w:num w:numId="15" w16cid:durableId="1746679010">
    <w:abstractNumId w:val="21"/>
  </w:num>
  <w:num w:numId="16" w16cid:durableId="296301744">
    <w:abstractNumId w:val="11"/>
  </w:num>
  <w:num w:numId="17" w16cid:durableId="895161506">
    <w:abstractNumId w:val="33"/>
  </w:num>
  <w:num w:numId="18" w16cid:durableId="1359542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0"/>
  </w:num>
  <w:num w:numId="20" w16cid:durableId="1682007431">
    <w:abstractNumId w:val="18"/>
  </w:num>
  <w:num w:numId="21" w16cid:durableId="551965722">
    <w:abstractNumId w:val="35"/>
  </w:num>
  <w:num w:numId="22" w16cid:durableId="688995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2"/>
  </w:num>
  <w:num w:numId="25" w16cid:durableId="130830815">
    <w:abstractNumId w:val="16"/>
  </w:num>
  <w:num w:numId="26" w16cid:durableId="2127045691">
    <w:abstractNumId w:val="19"/>
  </w:num>
  <w:num w:numId="27"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34"/>
  </w:num>
  <w:num w:numId="29" w16cid:durableId="706948337">
    <w:abstractNumId w:val="14"/>
  </w:num>
  <w:num w:numId="30" w16cid:durableId="985357270">
    <w:abstractNumId w:val="30"/>
  </w:num>
  <w:num w:numId="31" w16cid:durableId="1651791348">
    <w:abstractNumId w:val="24"/>
  </w:num>
  <w:num w:numId="32" w16cid:durableId="2003195019">
    <w:abstractNumId w:val="29"/>
  </w:num>
  <w:num w:numId="33" w16cid:durableId="669599550">
    <w:abstractNumId w:val="6"/>
  </w:num>
  <w:num w:numId="34" w16cid:durableId="2012021380">
    <w:abstractNumId w:val="15"/>
  </w:num>
  <w:num w:numId="35" w16cid:durableId="1008870343">
    <w:abstractNumId w:val="25"/>
  </w:num>
  <w:num w:numId="36" w16cid:durableId="111497942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3A2"/>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A11"/>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B4C"/>
    <w:rsid w:val="00247684"/>
    <w:rsid w:val="002478FD"/>
    <w:rsid w:val="00252313"/>
    <w:rsid w:val="002547B8"/>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6024"/>
    <w:rsid w:val="002D675F"/>
    <w:rsid w:val="002D72BC"/>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335D"/>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0A95"/>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3AD6"/>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32790"/>
    <w:rsid w:val="00A4157A"/>
    <w:rsid w:val="00A42072"/>
    <w:rsid w:val="00A423B9"/>
    <w:rsid w:val="00A42635"/>
    <w:rsid w:val="00A44808"/>
    <w:rsid w:val="00A46225"/>
    <w:rsid w:val="00A46EE1"/>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FA5"/>
    <w:rsid w:val="00AF2332"/>
    <w:rsid w:val="00AF351E"/>
    <w:rsid w:val="00AF3729"/>
    <w:rsid w:val="00AF3D07"/>
    <w:rsid w:val="00AF4C06"/>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DE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5D04"/>
    <w:rsid w:val="00C64C77"/>
    <w:rsid w:val="00C6721D"/>
    <w:rsid w:val="00C67DFA"/>
    <w:rsid w:val="00C71FC4"/>
    <w:rsid w:val="00C743E0"/>
    <w:rsid w:val="00C819FC"/>
    <w:rsid w:val="00C81F71"/>
    <w:rsid w:val="00C838B6"/>
    <w:rsid w:val="00C87AF0"/>
    <w:rsid w:val="00C90571"/>
    <w:rsid w:val="00C934CC"/>
    <w:rsid w:val="00C9365B"/>
    <w:rsid w:val="00C9431E"/>
    <w:rsid w:val="00C94EAC"/>
    <w:rsid w:val="00C95016"/>
    <w:rsid w:val="00C970C4"/>
    <w:rsid w:val="00CA050C"/>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7ECE"/>
    <w:rsid w:val="00EE050F"/>
    <w:rsid w:val="00EE2BA4"/>
    <w:rsid w:val="00EE55BD"/>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5490-komerc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2</Pages>
  <Words>3774</Words>
  <Characters>2152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515</cp:revision>
  <dcterms:created xsi:type="dcterms:W3CDTF">2024-09-06T08:06:00Z</dcterms:created>
  <dcterms:modified xsi:type="dcterms:W3CDTF">2025-12-18T09:52:00Z</dcterms:modified>
</cp:coreProperties>
</file>